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62C8" w14:textId="77777777" w:rsidR="00C9263B" w:rsidRPr="00C9263B" w:rsidRDefault="00C9263B" w:rsidP="00C9263B">
      <w:pPr>
        <w:rPr>
          <w:rFonts w:ascii="Times New Roman" w:hAnsi="Times New Roman" w:cs="Times New Roman"/>
          <w:b/>
          <w:bCs/>
          <w:sz w:val="32"/>
          <w:szCs w:val="32"/>
        </w:rPr>
      </w:pPr>
      <w:r w:rsidRPr="00C9263B">
        <w:rPr>
          <w:rFonts w:ascii="Times New Roman" w:hAnsi="Times New Roman" w:cs="Times New Roman"/>
          <w:b/>
          <w:bCs/>
          <w:sz w:val="32"/>
          <w:szCs w:val="32"/>
        </w:rPr>
        <w:t>Stokpaardje 7: Tot hoe lang mag je zeggen dat een speler een al dan niet gemaakte slag verkeerd gelegd heeft?</w:t>
      </w:r>
    </w:p>
    <w:p w14:paraId="61AD3D37" w14:textId="77777777" w:rsidR="00C9263B" w:rsidRPr="00C9263B" w:rsidRDefault="00C9263B" w:rsidP="00C9263B">
      <w:pPr>
        <w:rPr>
          <w:rFonts w:ascii="Times New Roman" w:hAnsi="Times New Roman" w:cs="Times New Roman"/>
          <w:sz w:val="28"/>
          <w:szCs w:val="28"/>
        </w:rPr>
      </w:pPr>
    </w:p>
    <w:p w14:paraId="4E12476A" w14:textId="77777777" w:rsidR="00C9263B" w:rsidRPr="00C9263B" w:rsidRDefault="00C9263B" w:rsidP="00C9263B">
      <w:pPr>
        <w:rPr>
          <w:rFonts w:ascii="Times New Roman" w:hAnsi="Times New Roman" w:cs="Times New Roman"/>
          <w:sz w:val="28"/>
          <w:szCs w:val="28"/>
        </w:rPr>
      </w:pPr>
      <w:r w:rsidRPr="00C9263B">
        <w:rPr>
          <w:rFonts w:ascii="Times New Roman" w:hAnsi="Times New Roman" w:cs="Times New Roman"/>
          <w:sz w:val="28"/>
          <w:szCs w:val="28"/>
        </w:rPr>
        <w:t>Ter inleiding: volgens Art. 65 van de spelregels moeten de slagen op een geijkte manier gelegd worden: de gemaakte slagen verticaal voor jezelf of nog: met de smalle zijde richting partner, de verloren slagen horizontaal voor jezelf of nog: met de smalle zijde richting tegenstanders. En wel in volgorde in één reeks, geen twee reeksen. En al helemaal niet één hoopje kriskras door elkaar.</w:t>
      </w:r>
    </w:p>
    <w:p w14:paraId="2E4A7E95" w14:textId="77777777" w:rsidR="00C9263B" w:rsidRPr="00C9263B" w:rsidRDefault="00C9263B" w:rsidP="00C9263B">
      <w:pPr>
        <w:rPr>
          <w:rFonts w:ascii="Times New Roman" w:hAnsi="Times New Roman" w:cs="Times New Roman"/>
          <w:sz w:val="28"/>
          <w:szCs w:val="28"/>
        </w:rPr>
      </w:pPr>
    </w:p>
    <w:p w14:paraId="7AE6E222" w14:textId="77777777" w:rsidR="00C9263B" w:rsidRPr="00C9263B" w:rsidRDefault="00C9263B" w:rsidP="00C9263B">
      <w:pPr>
        <w:rPr>
          <w:rFonts w:ascii="Times New Roman" w:hAnsi="Times New Roman" w:cs="Times New Roman"/>
          <w:sz w:val="28"/>
          <w:szCs w:val="28"/>
        </w:rPr>
      </w:pPr>
      <w:r w:rsidRPr="00C9263B">
        <w:rPr>
          <w:rFonts w:ascii="Times New Roman" w:hAnsi="Times New Roman" w:cs="Times New Roman"/>
          <w:sz w:val="28"/>
          <w:szCs w:val="28"/>
        </w:rPr>
        <w:t>Volgens datzelfde artikel mag elke speler, ook de blinde, erop wijzen dat een kaart verkeerd gelegd is maar dat recht eindigt van zodra zijn partij een kaart gespeeld heeft in de volgende slag.</w:t>
      </w:r>
    </w:p>
    <w:p w14:paraId="067E218D" w14:textId="77777777" w:rsidR="00C9263B" w:rsidRPr="00C9263B" w:rsidRDefault="00C9263B" w:rsidP="00C9263B">
      <w:pPr>
        <w:rPr>
          <w:rFonts w:ascii="Times New Roman" w:hAnsi="Times New Roman" w:cs="Times New Roman"/>
          <w:sz w:val="28"/>
          <w:szCs w:val="28"/>
        </w:rPr>
      </w:pPr>
    </w:p>
    <w:p w14:paraId="2FD9C09E" w14:textId="77777777" w:rsidR="00C9263B" w:rsidRPr="00C9263B" w:rsidRDefault="00C9263B" w:rsidP="00C9263B">
      <w:pPr>
        <w:rPr>
          <w:rFonts w:ascii="Times New Roman" w:hAnsi="Times New Roman" w:cs="Times New Roman"/>
          <w:sz w:val="28"/>
          <w:szCs w:val="28"/>
        </w:rPr>
      </w:pPr>
      <w:r w:rsidRPr="00C9263B">
        <w:rPr>
          <w:rFonts w:ascii="Times New Roman" w:hAnsi="Times New Roman" w:cs="Times New Roman"/>
          <w:sz w:val="28"/>
          <w:szCs w:val="28"/>
        </w:rPr>
        <w:t xml:space="preserve">Later er iemand opmerkzaam op maken dat </w:t>
      </w:r>
      <w:proofErr w:type="spellStart"/>
      <w:r w:rsidRPr="00C9263B">
        <w:rPr>
          <w:rFonts w:ascii="Times New Roman" w:hAnsi="Times New Roman" w:cs="Times New Roman"/>
          <w:sz w:val="28"/>
          <w:szCs w:val="28"/>
        </w:rPr>
        <w:t>z</w:t>
      </w:r>
      <w:proofErr w:type="spellEnd"/>
      <w:r w:rsidRPr="00C9263B">
        <w:rPr>
          <w:rFonts w:ascii="Times New Roman" w:hAnsi="Times New Roman" w:cs="Times New Roman"/>
          <w:sz w:val="28"/>
          <w:szCs w:val="28"/>
        </w:rPr>
        <w:t>/hij een kaart verkeerd legde, mag niet en is dus een overtreding. De reden is dat zo’n opmerking de speler er opmerkzaam kan op maken hoeveel slagen zijn partij of de tegenpartij al maakte en dus het spelverloop zou kunnen beïnvloeden.</w:t>
      </w:r>
    </w:p>
    <w:p w14:paraId="51A9D53E" w14:textId="77777777" w:rsidR="00166D01" w:rsidRPr="00C9263B" w:rsidRDefault="00166D01" w:rsidP="006046B2">
      <w:pPr>
        <w:rPr>
          <w:rFonts w:ascii="Times New Roman" w:hAnsi="Times New Roman" w:cs="Times New Roman"/>
          <w:sz w:val="28"/>
          <w:szCs w:val="28"/>
        </w:rPr>
      </w:pPr>
    </w:p>
    <w:sectPr w:rsidR="00166D01" w:rsidRPr="00C9263B" w:rsidSect="00C9263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3B"/>
    <w:rsid w:val="00166D01"/>
    <w:rsid w:val="006046B2"/>
    <w:rsid w:val="00C92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B00F"/>
  <w15:chartTrackingRefBased/>
  <w15:docId w15:val="{1F310CED-B312-4B55-A232-586EDE94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263B"/>
    <w:pPr>
      <w:spacing w:after="0" w:line="240" w:lineRule="auto"/>
    </w:pPr>
    <w:rPr>
      <w:rFonts w:ascii="Calibri" w:hAnsi="Calibri" w:cs="Calibri"/>
      <w:kern w:val="0"/>
      <w:lang w:val="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826</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Vantilborgh</dc:creator>
  <cp:keywords/>
  <dc:description/>
  <cp:lastModifiedBy>Rik Vantilborgh</cp:lastModifiedBy>
  <cp:revision>1</cp:revision>
  <dcterms:created xsi:type="dcterms:W3CDTF">2023-08-31T08:15:00Z</dcterms:created>
  <dcterms:modified xsi:type="dcterms:W3CDTF">2023-08-31T08:16:00Z</dcterms:modified>
</cp:coreProperties>
</file>