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DEACC" w14:textId="21A040D3" w:rsidR="00166D01" w:rsidRDefault="008D5DFE" w:rsidP="00591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BE"/>
        </w:rPr>
      </w:pPr>
      <w:r>
        <w:rPr>
          <w:rFonts w:ascii="Times New Roman" w:hAnsi="Times New Roman" w:cs="Times New Roman"/>
          <w:sz w:val="28"/>
          <w:szCs w:val="28"/>
          <w:lang w:val="nl-BE"/>
        </w:rPr>
        <w:t>DE WERKING VAN DE VIERTALLEN</w:t>
      </w:r>
    </w:p>
    <w:p w14:paraId="7584D655" w14:textId="77777777" w:rsidR="00591B22" w:rsidRDefault="00591B22" w:rsidP="00591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BE"/>
        </w:rPr>
      </w:pPr>
    </w:p>
    <w:p w14:paraId="05C289E6" w14:textId="77777777" w:rsidR="00B9158C" w:rsidRDefault="00B9158C" w:rsidP="00591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In puntjes.</w:t>
      </w:r>
    </w:p>
    <w:p w14:paraId="758D44E3" w14:textId="77777777" w:rsidR="00A83A92" w:rsidRDefault="00A83A92" w:rsidP="00CC2FF0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De club heeft een verantwoordelijke voor de viertallen (de voorzitter) en één of meer spelende viertallen.</w:t>
      </w:r>
    </w:p>
    <w:p w14:paraId="42AB5FD6" w14:textId="03CA13C5" w:rsidR="008D5DFE" w:rsidRDefault="00CC2FF0" w:rsidP="00CC2FF0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Elk viertal beslist op het einde van de competitie of het doorgaat of niet</w:t>
      </w:r>
      <w:r w:rsidR="002E3C93">
        <w:rPr>
          <w:rFonts w:ascii="Times New Roman" w:hAnsi="Times New Roman" w:cs="Times New Roman"/>
          <w:sz w:val="24"/>
          <w:szCs w:val="24"/>
          <w:lang w:val="nl-BE"/>
        </w:rPr>
        <w:t xml:space="preserve"> en desgevallend ook of het promoveert of niet</w:t>
      </w:r>
      <w:r>
        <w:rPr>
          <w:rFonts w:ascii="Times New Roman" w:hAnsi="Times New Roman" w:cs="Times New Roman"/>
          <w:sz w:val="24"/>
          <w:szCs w:val="24"/>
          <w:lang w:val="nl-BE"/>
        </w:rPr>
        <w:t>. D</w:t>
      </w:r>
      <w:r w:rsidR="002E3C93">
        <w:rPr>
          <w:rFonts w:ascii="Times New Roman" w:hAnsi="Times New Roman" w:cs="Times New Roman"/>
          <w:sz w:val="24"/>
          <w:szCs w:val="24"/>
          <w:lang w:val="nl-BE"/>
        </w:rPr>
        <w:t>i</w:t>
      </w:r>
      <w:r>
        <w:rPr>
          <w:rFonts w:ascii="Times New Roman" w:hAnsi="Times New Roman" w:cs="Times New Roman"/>
          <w:sz w:val="24"/>
          <w:szCs w:val="24"/>
          <w:lang w:val="nl-BE"/>
        </w:rPr>
        <w:t>e beslissing</w:t>
      </w:r>
      <w:r w:rsidR="002E3C93">
        <w:rPr>
          <w:rFonts w:ascii="Times New Roman" w:hAnsi="Times New Roman" w:cs="Times New Roman"/>
          <w:sz w:val="24"/>
          <w:szCs w:val="24"/>
          <w:lang w:val="nl-BE"/>
        </w:rPr>
        <w:t>en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 moet de </w:t>
      </w:r>
      <w:r w:rsidR="00A83A92">
        <w:rPr>
          <w:rFonts w:ascii="Times New Roman" w:hAnsi="Times New Roman" w:cs="Times New Roman"/>
          <w:sz w:val="24"/>
          <w:szCs w:val="24"/>
          <w:lang w:val="nl-BE"/>
        </w:rPr>
        <w:t>verantwoordelijke voor de viertallen meedelen aan de competitieleider van de VBL.</w:t>
      </w:r>
      <w:r w:rsidR="00E256EA">
        <w:rPr>
          <w:rFonts w:ascii="Times New Roman" w:hAnsi="Times New Roman" w:cs="Times New Roman"/>
          <w:sz w:val="24"/>
          <w:szCs w:val="24"/>
          <w:lang w:val="nl-BE"/>
        </w:rPr>
        <w:t xml:space="preserve"> De verantwoordelijke voor de viertallen is ook verantwoordelijk voor de inschrijving van een eventueel nieuw viertal.</w:t>
      </w:r>
    </w:p>
    <w:p w14:paraId="3898056B" w14:textId="4DAE4E2D" w:rsidR="009E7622" w:rsidRDefault="009E7622" w:rsidP="00CC2FF0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De verantwoordelijke voor de viertallen schrijft elk viertal in en update eventueel de gegevens van de kapiteins.</w:t>
      </w:r>
    </w:p>
    <w:p w14:paraId="6548B613" w14:textId="1DADE32D" w:rsidR="00E256EA" w:rsidRDefault="00E256EA" w:rsidP="00CC2FF0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Elk viertal heeft een kapitein</w:t>
      </w:r>
      <w:r w:rsidR="00244943">
        <w:rPr>
          <w:rFonts w:ascii="Times New Roman" w:hAnsi="Times New Roman" w:cs="Times New Roman"/>
          <w:sz w:val="24"/>
          <w:szCs w:val="24"/>
          <w:lang w:val="nl-BE"/>
        </w:rPr>
        <w:t>, die de verdere gegevens van het viertal aanvult (spelers en systeemkaarten).</w:t>
      </w:r>
    </w:p>
    <w:p w14:paraId="5FDB8FEB" w14:textId="48C0BFB0" w:rsidR="00244943" w:rsidRDefault="00244943" w:rsidP="00CC2FF0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Van zodra de kalender van de volgende competitie bekend is, neemt de verantwoordelijke voor de viertallen contact op met De Matroos voor de reservatie van de zaal op de </w:t>
      </w:r>
      <w:r w:rsidR="0054548B">
        <w:rPr>
          <w:rFonts w:ascii="Times New Roman" w:hAnsi="Times New Roman" w:cs="Times New Roman"/>
          <w:sz w:val="24"/>
          <w:szCs w:val="24"/>
          <w:lang w:val="nl-BE"/>
        </w:rPr>
        <w:t>gegeven zaterdagen. Dit gebeurt in overleg met de voorzitter van BC Athena.</w:t>
      </w:r>
    </w:p>
    <w:p w14:paraId="4C56B408" w14:textId="225832B5" w:rsidR="0054548B" w:rsidRPr="00CC2FF0" w:rsidRDefault="0054548B" w:rsidP="00CC2FF0">
      <w:pPr>
        <w:pStyle w:val="Lijstaline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De verantwoordelijke van de viertallen zorgt er bij het begin van de competitie voor dat de materiaaldozen in orde zijn en dat de nodige documenten aanwezig zijn (</w:t>
      </w:r>
      <w:r w:rsidR="007B013F">
        <w:rPr>
          <w:rFonts w:ascii="Times New Roman" w:hAnsi="Times New Roman" w:cs="Times New Roman"/>
          <w:sz w:val="24"/>
          <w:szCs w:val="24"/>
          <w:lang w:val="nl-BE"/>
        </w:rPr>
        <w:t>32</w:t>
      </w:r>
      <w:r>
        <w:rPr>
          <w:rFonts w:ascii="Times New Roman" w:hAnsi="Times New Roman" w:cs="Times New Roman"/>
          <w:sz w:val="24"/>
          <w:szCs w:val="24"/>
          <w:lang w:val="nl-BE"/>
        </w:rPr>
        <w:t xml:space="preserve"> wedstrijdbladen</w:t>
      </w:r>
      <w:r w:rsidR="007B013F">
        <w:rPr>
          <w:rFonts w:ascii="Times New Roman" w:hAnsi="Times New Roman" w:cs="Times New Roman"/>
          <w:sz w:val="24"/>
          <w:szCs w:val="24"/>
          <w:lang w:val="nl-BE"/>
        </w:rPr>
        <w:t xml:space="preserve"> – de vereiste 28 + 4 reserve – en een tiental “Aanvragen tot arbitrage”)</w:t>
      </w:r>
      <w:r w:rsidR="00B64BBB">
        <w:rPr>
          <w:rFonts w:ascii="Times New Roman" w:hAnsi="Times New Roman" w:cs="Times New Roman"/>
          <w:sz w:val="24"/>
          <w:szCs w:val="24"/>
          <w:lang w:val="nl-BE"/>
        </w:rPr>
        <w:t>.</w:t>
      </w:r>
    </w:p>
    <w:sectPr w:rsidR="0054548B" w:rsidRPr="00CC2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60A1D"/>
    <w:multiLevelType w:val="hybridMultilevel"/>
    <w:tmpl w:val="4C887A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A1AAA"/>
    <w:multiLevelType w:val="hybridMultilevel"/>
    <w:tmpl w:val="61B4A5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E3783"/>
    <w:multiLevelType w:val="hybridMultilevel"/>
    <w:tmpl w:val="B2C22B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0589689">
    <w:abstractNumId w:val="1"/>
  </w:num>
  <w:num w:numId="2" w16cid:durableId="1480729837">
    <w:abstractNumId w:val="0"/>
  </w:num>
  <w:num w:numId="3" w16cid:durableId="584387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268"/>
    <w:rsid w:val="00057944"/>
    <w:rsid w:val="000A2744"/>
    <w:rsid w:val="00166D01"/>
    <w:rsid w:val="00202DB9"/>
    <w:rsid w:val="00207B9D"/>
    <w:rsid w:val="00244943"/>
    <w:rsid w:val="002E3C93"/>
    <w:rsid w:val="004D0156"/>
    <w:rsid w:val="0054548B"/>
    <w:rsid w:val="00591B22"/>
    <w:rsid w:val="006046B2"/>
    <w:rsid w:val="006470D3"/>
    <w:rsid w:val="007B013F"/>
    <w:rsid w:val="008D5DFE"/>
    <w:rsid w:val="009835F8"/>
    <w:rsid w:val="009D0E81"/>
    <w:rsid w:val="009E7622"/>
    <w:rsid w:val="00A34188"/>
    <w:rsid w:val="00A83A92"/>
    <w:rsid w:val="00A93BB0"/>
    <w:rsid w:val="00B64BBB"/>
    <w:rsid w:val="00B7649B"/>
    <w:rsid w:val="00B9158C"/>
    <w:rsid w:val="00BF1268"/>
    <w:rsid w:val="00CA4458"/>
    <w:rsid w:val="00CC2FF0"/>
    <w:rsid w:val="00DB3828"/>
    <w:rsid w:val="00DC18E8"/>
    <w:rsid w:val="00DD2144"/>
    <w:rsid w:val="00DD48BB"/>
    <w:rsid w:val="00E256EA"/>
    <w:rsid w:val="00EC2D21"/>
    <w:rsid w:val="00F025ED"/>
    <w:rsid w:val="00F61DAE"/>
    <w:rsid w:val="00FE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C7CE"/>
  <w15:chartTrackingRefBased/>
  <w15:docId w15:val="{7E189C98-5E72-4F52-B4B7-28534FCA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AB6"/>
  </w:style>
  <w:style w:type="paragraph" w:styleId="Kop1">
    <w:name w:val="heading 1"/>
    <w:basedOn w:val="Standaard"/>
    <w:next w:val="Standaard"/>
    <w:link w:val="Kop1Char"/>
    <w:uiPriority w:val="9"/>
    <w:qFormat/>
    <w:rsid w:val="00BF1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link w:val="Kop2Char"/>
    <w:uiPriority w:val="9"/>
    <w:qFormat/>
    <w:rsid w:val="00FE2A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F1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F1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F1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F1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F1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F1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F1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E2AB6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FE2AB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F1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F1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F126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F126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F126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F126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F126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F12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F1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F1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F1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F1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F1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F1268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BF126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F1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F126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F12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187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Vantilborgh</dc:creator>
  <cp:keywords/>
  <dc:description/>
  <cp:lastModifiedBy>Rik Vantilborgh</cp:lastModifiedBy>
  <cp:revision>12</cp:revision>
  <dcterms:created xsi:type="dcterms:W3CDTF">2024-10-06T15:00:00Z</dcterms:created>
  <dcterms:modified xsi:type="dcterms:W3CDTF">2024-10-06T15:10:00Z</dcterms:modified>
</cp:coreProperties>
</file>